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B3610D">
        <w:rPr>
          <w:sz w:val="27"/>
          <w:szCs w:val="27"/>
        </w:rPr>
        <w:t>-1215</w:t>
      </w:r>
      <w:r w:rsidR="006453E7">
        <w:rPr>
          <w:sz w:val="27"/>
          <w:szCs w:val="27"/>
        </w:rPr>
        <w:t>-2112</w:t>
      </w:r>
      <w:r w:rsidR="00A12551">
        <w:rPr>
          <w:sz w:val="27"/>
          <w:szCs w:val="27"/>
        </w:rPr>
        <w:t>/2024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47247F">
        <w:rPr>
          <w:sz w:val="28"/>
          <w:szCs w:val="28"/>
        </w:rPr>
        <w:t>14 а</w:t>
      </w:r>
      <w:r w:rsidR="0099356E">
        <w:rPr>
          <w:sz w:val="28"/>
          <w:szCs w:val="28"/>
        </w:rPr>
        <w:t>вгуста</w:t>
      </w:r>
      <w:r w:rsidR="00A12551">
        <w:rPr>
          <w:sz w:val="28"/>
          <w:szCs w:val="28"/>
        </w:rPr>
        <w:t xml:space="preserve">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CE181D" w:rsidP="00CE181D">
      <w:pPr>
        <w:ind w:firstLine="540"/>
        <w:jc w:val="both"/>
        <w:rPr>
          <w:sz w:val="28"/>
          <w:szCs w:val="28"/>
        </w:rPr>
      </w:pPr>
      <w:r w:rsidRPr="007046C5">
        <w:rPr>
          <w:sz w:val="28"/>
          <w:szCs w:val="28"/>
        </w:rPr>
        <w:t xml:space="preserve">Мировой судья судебного участка № 5 </w:t>
      </w:r>
      <w:r w:rsidRPr="007046C5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</w:t>
      </w:r>
      <w:r w:rsidRPr="00763ACF">
        <w:rPr>
          <w:sz w:val="28"/>
          <w:szCs w:val="28"/>
        </w:rPr>
        <w:t xml:space="preserve"> </w:t>
      </w:r>
      <w:r w:rsidRPr="007046C5">
        <w:rPr>
          <w:sz w:val="28"/>
          <w:szCs w:val="28"/>
        </w:rPr>
        <w:t xml:space="preserve">Т.А. Лаптева, </w:t>
      </w:r>
      <w:r>
        <w:rPr>
          <w:sz w:val="28"/>
          <w:szCs w:val="28"/>
        </w:rPr>
        <w:t>н</w:t>
      </w:r>
      <w:r w:rsidRPr="007046C5">
        <w:rPr>
          <w:sz w:val="28"/>
          <w:szCs w:val="28"/>
        </w:rPr>
        <w:t>аходящийся по адресу ул. Не</w:t>
      </w:r>
      <w:r>
        <w:rPr>
          <w:sz w:val="28"/>
          <w:szCs w:val="28"/>
        </w:rPr>
        <w:t xml:space="preserve">фтяников, 6, г. Нижневартовск, </w:t>
      </w:r>
    </w:p>
    <w:p w:rsidR="00CE181D" w:rsidRPr="00964075" w:rsidP="00CE181D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4F4F1B" w:rsidRPr="007E1BB4" w:rsidP="007E1BB4">
      <w:pPr>
        <w:ind w:firstLine="539"/>
        <w:jc w:val="both"/>
        <w:rPr>
          <w:sz w:val="28"/>
          <w:szCs w:val="28"/>
        </w:rPr>
      </w:pPr>
      <w:r w:rsidRPr="00A2468A">
        <w:rPr>
          <w:sz w:val="28"/>
          <w:szCs w:val="28"/>
        </w:rPr>
        <w:t>д</w:t>
      </w:r>
      <w:r w:rsidRPr="00A2468A">
        <w:rPr>
          <w:sz w:val="28"/>
          <w:szCs w:val="28"/>
        </w:rPr>
        <w:t>иректора ООО «</w:t>
      </w:r>
      <w:r w:rsidR="00B3610D">
        <w:rPr>
          <w:sz w:val="28"/>
          <w:szCs w:val="28"/>
        </w:rPr>
        <w:t>НЕФТЕСНАБ</w:t>
      </w:r>
      <w:r w:rsidRPr="00A2468A">
        <w:rPr>
          <w:sz w:val="28"/>
          <w:szCs w:val="28"/>
        </w:rPr>
        <w:t xml:space="preserve">» </w:t>
      </w:r>
      <w:r w:rsidR="0099356E">
        <w:rPr>
          <w:sz w:val="28"/>
          <w:szCs w:val="28"/>
        </w:rPr>
        <w:t>Михеева А</w:t>
      </w:r>
      <w:r w:rsidR="00B23F88">
        <w:rPr>
          <w:sz w:val="28"/>
          <w:szCs w:val="28"/>
        </w:rPr>
        <w:t>р</w:t>
      </w:r>
      <w:r w:rsidR="0099356E">
        <w:rPr>
          <w:sz w:val="28"/>
          <w:szCs w:val="28"/>
        </w:rPr>
        <w:t>тёма Николаевича</w:t>
      </w:r>
      <w:r w:rsidRPr="00A2468A">
        <w:rPr>
          <w:sz w:val="28"/>
          <w:szCs w:val="28"/>
        </w:rPr>
        <w:t xml:space="preserve">, </w:t>
      </w:r>
      <w:r>
        <w:t>****</w:t>
      </w:r>
      <w:r w:rsidRPr="00A2468A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2468A">
        <w:rPr>
          <w:sz w:val="28"/>
          <w:szCs w:val="28"/>
        </w:rPr>
        <w:t xml:space="preserve"> </w:t>
      </w:r>
      <w:r>
        <w:t>****</w:t>
      </w:r>
      <w:r>
        <w:rPr>
          <w:sz w:val="28"/>
          <w:szCs w:val="28"/>
        </w:rPr>
        <w:t>, зарегистрированного</w:t>
      </w:r>
      <w:r w:rsidRPr="00A2468A">
        <w:rPr>
          <w:sz w:val="28"/>
          <w:szCs w:val="28"/>
        </w:rPr>
        <w:t xml:space="preserve"> по адресу:</w:t>
      </w:r>
      <w:r w:rsidR="0099356E">
        <w:rPr>
          <w:sz w:val="28"/>
          <w:szCs w:val="28"/>
        </w:rPr>
        <w:t xml:space="preserve"> </w:t>
      </w:r>
      <w:r>
        <w:t>****</w:t>
      </w:r>
      <w:r w:rsidR="0099356E">
        <w:rPr>
          <w:sz w:val="28"/>
          <w:szCs w:val="28"/>
        </w:rPr>
        <w:t xml:space="preserve">, с. </w:t>
      </w:r>
      <w:r>
        <w:t>****</w:t>
      </w:r>
      <w:r w:rsidR="0099356E">
        <w:rPr>
          <w:sz w:val="28"/>
          <w:szCs w:val="28"/>
        </w:rPr>
        <w:t xml:space="preserve">, ул. </w:t>
      </w:r>
      <w:r>
        <w:t>****</w:t>
      </w:r>
      <w:r w:rsidR="0099356E">
        <w:rPr>
          <w:sz w:val="28"/>
          <w:szCs w:val="28"/>
        </w:rPr>
        <w:t xml:space="preserve">, д. </w:t>
      </w:r>
      <w:r>
        <w:t>****</w:t>
      </w:r>
      <w:r w:rsidR="0099356E">
        <w:rPr>
          <w:sz w:val="28"/>
          <w:szCs w:val="28"/>
        </w:rPr>
        <w:t xml:space="preserve">, кв. </w:t>
      </w:r>
      <w:r>
        <w:t>****</w:t>
      </w:r>
      <w:r>
        <w:rPr>
          <w:sz w:val="28"/>
          <w:szCs w:val="28"/>
        </w:rPr>
        <w:t xml:space="preserve"> </w:t>
      </w:r>
      <w:r w:rsidRPr="00A2468A">
        <w:rPr>
          <w:color w:val="C00000"/>
          <w:sz w:val="28"/>
          <w:szCs w:val="28"/>
        </w:rPr>
        <w:t xml:space="preserve">паспорт: </w:t>
      </w:r>
      <w:r>
        <w:t>****</w:t>
      </w:r>
    </w:p>
    <w:p w:rsidR="00CE181D" w:rsidRPr="00A2468A" w:rsidP="007E1BB4">
      <w:pPr>
        <w:ind w:firstLine="540"/>
        <w:jc w:val="center"/>
        <w:rPr>
          <w:bCs/>
          <w:sz w:val="28"/>
          <w:szCs w:val="28"/>
        </w:rPr>
      </w:pPr>
      <w:r w:rsidRPr="00A2468A">
        <w:rPr>
          <w:bCs/>
          <w:sz w:val="28"/>
          <w:szCs w:val="28"/>
        </w:rPr>
        <w:t>УСТАНОВИЛ:</w:t>
      </w:r>
    </w:p>
    <w:p w:rsidR="0024452A" w:rsidRPr="006568A5" w:rsidP="00CE181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Михеев А.Н., являясь</w:t>
      </w:r>
      <w:r w:rsidR="00CE181D">
        <w:rPr>
          <w:sz w:val="28"/>
          <w:szCs w:val="28"/>
        </w:rPr>
        <w:t xml:space="preserve"> </w:t>
      </w:r>
      <w:r w:rsidRPr="00A2468A" w:rsidR="00CE181D">
        <w:rPr>
          <w:sz w:val="28"/>
          <w:szCs w:val="28"/>
        </w:rPr>
        <w:t>директором ООО «</w:t>
      </w:r>
      <w:r w:rsidR="00B3610D">
        <w:rPr>
          <w:sz w:val="28"/>
          <w:szCs w:val="28"/>
        </w:rPr>
        <w:t>НЕФТЕСНАБ</w:t>
      </w:r>
      <w:r w:rsidRPr="00A2468A" w:rsidR="00CE181D">
        <w:rPr>
          <w:sz w:val="28"/>
          <w:szCs w:val="28"/>
        </w:rPr>
        <w:t xml:space="preserve">», расположенного по адресу: </w:t>
      </w:r>
      <w:r>
        <w:t>****</w:t>
      </w:r>
      <w:r w:rsidRPr="00A2468A">
        <w:rPr>
          <w:sz w:val="28"/>
          <w:szCs w:val="28"/>
        </w:rPr>
        <w:t xml:space="preserve"> </w:t>
      </w:r>
      <w:r w:rsidRPr="00A2468A" w:rsidR="00CE181D">
        <w:rPr>
          <w:sz w:val="28"/>
          <w:szCs w:val="28"/>
        </w:rPr>
        <w:t xml:space="preserve">(ИНН </w:t>
      </w:r>
      <w:r w:rsidR="00B3610D">
        <w:rPr>
          <w:sz w:val="28"/>
          <w:szCs w:val="28"/>
        </w:rPr>
        <w:t>860178214</w:t>
      </w:r>
      <w:r w:rsidRPr="00A2468A" w:rsidR="00CE181D">
        <w:rPr>
          <w:sz w:val="28"/>
          <w:szCs w:val="28"/>
        </w:rPr>
        <w:t>, КПП 8603</w:t>
      </w:r>
      <w:r w:rsidR="00CE181D">
        <w:rPr>
          <w:sz w:val="28"/>
          <w:szCs w:val="28"/>
        </w:rPr>
        <w:t>01001</w:t>
      </w:r>
      <w:r w:rsidRPr="00A2468A" w:rsidR="00CE181D">
        <w:rPr>
          <w:sz w:val="28"/>
          <w:szCs w:val="28"/>
        </w:rPr>
        <w:t>, что подтверждается выпиской из ЕГРЮЛ),</w:t>
      </w:r>
      <w:r w:rsidR="00CE181D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</w:t>
      </w:r>
      <w:r w:rsidR="006453E7">
        <w:rPr>
          <w:color w:val="000099"/>
          <w:sz w:val="28"/>
          <w:szCs w:val="28"/>
        </w:rPr>
        <w:t xml:space="preserve"> </w:t>
      </w:r>
      <w:r w:rsidRPr="006568A5">
        <w:rPr>
          <w:sz w:val="28"/>
          <w:szCs w:val="28"/>
        </w:rPr>
        <w:t xml:space="preserve">представил декларацию по НДС за </w:t>
      </w:r>
      <w:r w:rsidR="00C20547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C20547"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.2023</w:t>
      </w:r>
      <w:r w:rsidRPr="006568A5">
        <w:rPr>
          <w:sz w:val="28"/>
          <w:szCs w:val="28"/>
        </w:rPr>
        <w:t>, в результате чего им нарушены требования п. 5 ст. 174 Налогового кодекса РФ.</w:t>
      </w:r>
    </w:p>
    <w:p w:rsidR="00CE181D" w:rsidRPr="002A6337" w:rsidP="00CE181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2A6337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="0099356E">
        <w:rPr>
          <w:sz w:val="28"/>
          <w:szCs w:val="28"/>
        </w:rPr>
        <w:t>Михеев А.Н</w:t>
      </w:r>
      <w:r w:rsidRPr="002A6337">
        <w:rPr>
          <w:bCs/>
          <w:sz w:val="28"/>
          <w:szCs w:val="28"/>
        </w:rPr>
        <w:t>. не явился, о времени и месте рассмотрения дела о</w:t>
      </w:r>
      <w:r w:rsidRPr="002A6337">
        <w:rPr>
          <w:bCs/>
          <w:sz w:val="28"/>
          <w:szCs w:val="28"/>
        </w:rPr>
        <w:t xml:space="preserve">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CE181D" w:rsidRPr="002A6337" w:rsidP="00CE181D">
      <w:pPr>
        <w:tabs>
          <w:tab w:val="left" w:pos="7797"/>
        </w:tabs>
        <w:ind w:right="21" w:firstLine="540"/>
        <w:jc w:val="both"/>
        <w:rPr>
          <w:bCs/>
          <w:sz w:val="28"/>
          <w:szCs w:val="28"/>
        </w:rPr>
      </w:pPr>
      <w:r w:rsidRPr="002A633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A633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99356E">
        <w:rPr>
          <w:sz w:val="28"/>
          <w:szCs w:val="28"/>
        </w:rPr>
        <w:t>Михеева А.Н</w:t>
      </w:r>
      <w:r w:rsidRPr="002A6337">
        <w:rPr>
          <w:bCs/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860324179000915</w:t>
      </w:r>
      <w:r w:rsidR="00C20547">
        <w:rPr>
          <w:sz w:val="28"/>
          <w:szCs w:val="28"/>
        </w:rPr>
        <w:t>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 w:rsidR="00A12551">
        <w:rPr>
          <w:sz w:val="28"/>
          <w:szCs w:val="28"/>
        </w:rPr>
        <w:t>вном правонару</w:t>
      </w:r>
      <w:r w:rsidR="0099356E">
        <w:rPr>
          <w:sz w:val="28"/>
          <w:szCs w:val="28"/>
        </w:rPr>
        <w:t>шении от 27.06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D37BBF" w:rsidRPr="00237B30" w:rsidP="00D37BBF">
      <w:pPr>
        <w:ind w:firstLine="540"/>
        <w:jc w:val="both"/>
        <w:rPr>
          <w:bCs/>
          <w:sz w:val="28"/>
          <w:szCs w:val="28"/>
        </w:rPr>
      </w:pPr>
      <w:r w:rsidRPr="00237B30">
        <w:rPr>
          <w:sz w:val="28"/>
          <w:szCs w:val="28"/>
        </w:rPr>
        <w:t xml:space="preserve">справку Межрайонной ИФНС России № 6 по ХМАО – Югре, из которой следует, что </w:t>
      </w:r>
      <w:r w:rsidRPr="006568A5">
        <w:rPr>
          <w:sz w:val="28"/>
          <w:szCs w:val="28"/>
        </w:rPr>
        <w:t xml:space="preserve">декларацию по НДС за </w:t>
      </w:r>
      <w:r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квартал 2023 года</w:t>
      </w:r>
      <w:r>
        <w:rPr>
          <w:color w:val="000099"/>
          <w:sz w:val="28"/>
          <w:szCs w:val="28"/>
        </w:rPr>
        <w:t xml:space="preserve">, </w:t>
      </w:r>
      <w:r w:rsidRPr="00237B30">
        <w:rPr>
          <w:sz w:val="28"/>
          <w:szCs w:val="28"/>
        </w:rPr>
        <w:t xml:space="preserve">обязанность сдачи </w:t>
      </w:r>
      <w:r>
        <w:rPr>
          <w:sz w:val="28"/>
          <w:szCs w:val="28"/>
        </w:rPr>
        <w:t>которой предусмотрена п. 5 ст. 174</w:t>
      </w:r>
      <w:r w:rsidRPr="00237B30">
        <w:rPr>
          <w:sz w:val="28"/>
          <w:szCs w:val="28"/>
        </w:rPr>
        <w:t xml:space="preserve"> Налогового кодекса РФ, </w:t>
      </w:r>
      <w:r w:rsidRPr="004D2A97">
        <w:rPr>
          <w:sz w:val="28"/>
          <w:szCs w:val="28"/>
        </w:rPr>
        <w:t xml:space="preserve">директором </w:t>
      </w:r>
      <w:r w:rsidRPr="00DF7548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B3610D">
        <w:rPr>
          <w:sz w:val="28"/>
          <w:szCs w:val="28"/>
        </w:rPr>
        <w:t>НЕФТЕСНАБ</w:t>
      </w:r>
      <w:r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Михеевым А.Н</w:t>
      </w:r>
      <w:r>
        <w:rPr>
          <w:sz w:val="28"/>
          <w:szCs w:val="28"/>
        </w:rPr>
        <w:t>.</w:t>
      </w:r>
      <w:r w:rsidRPr="00237B30">
        <w:rPr>
          <w:bCs/>
          <w:sz w:val="28"/>
          <w:szCs w:val="28"/>
        </w:rPr>
        <w:t xml:space="preserve"> </w:t>
      </w:r>
      <w:r w:rsidRPr="00237B30">
        <w:rPr>
          <w:sz w:val="28"/>
          <w:szCs w:val="28"/>
        </w:rPr>
        <w:t>согласно данным программного комплекса системы электронной обработки данных местного уровня в Инспекцию не представлена;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006826">
        <w:rPr>
          <w:sz w:val="28"/>
          <w:szCs w:val="28"/>
        </w:rPr>
        <w:t>НС России № 6 по ХМАО-Югре от 26.03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на имя </w:t>
      </w:r>
      <w:r w:rsidR="00006826">
        <w:rPr>
          <w:sz w:val="28"/>
          <w:szCs w:val="28"/>
        </w:rPr>
        <w:t>Михеева А.Н</w:t>
      </w:r>
      <w:r w:rsidRPr="006568A5">
        <w:rPr>
          <w:sz w:val="28"/>
          <w:szCs w:val="28"/>
        </w:rPr>
        <w:t>. о явке для составления протокола об админис</w:t>
      </w:r>
      <w:r w:rsidRPr="006568A5">
        <w:rPr>
          <w:sz w:val="28"/>
          <w:szCs w:val="28"/>
        </w:rPr>
        <w:t xml:space="preserve">тративном правонарушении;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27.06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Pr="00A2468A" w:rsidR="00CE181D">
        <w:rPr>
          <w:sz w:val="28"/>
          <w:szCs w:val="28"/>
        </w:rPr>
        <w:t>ООО «</w:t>
      </w:r>
      <w:r w:rsidR="00B3610D">
        <w:rPr>
          <w:sz w:val="28"/>
          <w:szCs w:val="28"/>
        </w:rPr>
        <w:t>НЕФТЕСНАБ</w:t>
      </w:r>
      <w:r w:rsidRPr="006568A5">
        <w:rPr>
          <w:sz w:val="28"/>
          <w:szCs w:val="28"/>
        </w:rPr>
        <w:t xml:space="preserve">».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</w:t>
      </w:r>
      <w:r w:rsidRPr="006568A5">
        <w:rPr>
          <w:sz w:val="28"/>
          <w:szCs w:val="28"/>
        </w:rPr>
        <w:t xml:space="preserve">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</w:t>
      </w:r>
      <w:r w:rsidRPr="006568A5">
        <w:rPr>
          <w:sz w:val="28"/>
          <w:szCs w:val="28"/>
        </w:rPr>
        <w:t>электронной форме по телекоммуникацион</w:t>
      </w:r>
      <w:r w:rsidRPr="006568A5">
        <w:rPr>
          <w:sz w:val="28"/>
          <w:szCs w:val="28"/>
        </w:rPr>
        <w:t xml:space="preserve">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</w:t>
      </w:r>
      <w:r w:rsidRPr="006568A5">
        <w:rPr>
          <w:sz w:val="28"/>
          <w:szCs w:val="28"/>
        </w:rPr>
        <w:t>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</w:t>
      </w:r>
      <w:r w:rsidRPr="006568A5">
        <w:rPr>
          <w:sz w:val="28"/>
          <w:szCs w:val="28"/>
        </w:rPr>
        <w:t xml:space="preserve">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</w:t>
      </w:r>
      <w:r w:rsidRPr="006568A5">
        <w:rPr>
          <w:sz w:val="28"/>
          <w:szCs w:val="28"/>
        </w:rPr>
        <w:t xml:space="preserve">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6453E7" w:rsidRPr="00237B30" w:rsidP="006453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рассматриваемом случае последним днем для представления декларации являет</w:t>
      </w:r>
      <w:r w:rsidRPr="006568A5">
        <w:rPr>
          <w:sz w:val="28"/>
          <w:szCs w:val="28"/>
        </w:rPr>
        <w:t xml:space="preserve">ся </w:t>
      </w:r>
      <w:r w:rsidR="00C20547">
        <w:rPr>
          <w:color w:val="000099"/>
          <w:sz w:val="28"/>
          <w:szCs w:val="28"/>
        </w:rPr>
        <w:t>25 октября</w:t>
      </w:r>
      <w:r w:rsidRPr="006568A5" w:rsidR="006568A5">
        <w:rPr>
          <w:color w:val="000099"/>
          <w:sz w:val="28"/>
          <w:szCs w:val="28"/>
        </w:rPr>
        <w:t xml:space="preserve"> 2023</w:t>
      </w:r>
      <w:r w:rsidRPr="006568A5">
        <w:rPr>
          <w:color w:val="000099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декларация </w:t>
      </w:r>
      <w:r w:rsidRPr="004D2A97">
        <w:rPr>
          <w:sz w:val="28"/>
          <w:szCs w:val="28"/>
        </w:rPr>
        <w:t xml:space="preserve">директором </w:t>
      </w:r>
      <w:r w:rsidRPr="00DF7548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B3610D">
        <w:rPr>
          <w:sz w:val="28"/>
          <w:szCs w:val="28"/>
        </w:rPr>
        <w:t>НЕФТЕСНАБ</w:t>
      </w:r>
      <w:r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Михеевым А.Н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568A5">
        <w:rPr>
          <w:sz w:val="28"/>
          <w:szCs w:val="28"/>
        </w:rPr>
        <w:t xml:space="preserve">в налоговый орган </w:t>
      </w:r>
      <w:r w:rsidRPr="00237B30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законом срок</w:t>
      </w:r>
      <w:r w:rsidRPr="00237B30">
        <w:rPr>
          <w:sz w:val="28"/>
          <w:szCs w:val="28"/>
        </w:rPr>
        <w:t xml:space="preserve"> не представлена.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006826">
        <w:rPr>
          <w:sz w:val="28"/>
          <w:szCs w:val="28"/>
        </w:rPr>
        <w:t>Михеева А.Н</w:t>
      </w:r>
      <w:r w:rsidRPr="006568A5">
        <w:rPr>
          <w:sz w:val="28"/>
          <w:szCs w:val="28"/>
        </w:rPr>
        <w:t xml:space="preserve">. </w:t>
      </w:r>
      <w:r w:rsidRPr="006568A5">
        <w:rPr>
          <w:sz w:val="28"/>
          <w:szCs w:val="28"/>
        </w:rPr>
        <w:t>доказана материалами дела и квалифицирует его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6568A5">
        <w:rPr>
          <w:sz w:val="28"/>
          <w:szCs w:val="28"/>
        </w:rPr>
        <w:t xml:space="preserve">б административных правонарушения, и полагает возможным назначить наказание в виде предупреждения. </w:t>
      </w:r>
    </w:p>
    <w:p w:rsidR="0024452A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4F4F1B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CE181D" w:rsidRPr="00964075" w:rsidP="00CE181D">
      <w:pPr>
        <w:ind w:firstLine="567"/>
        <w:jc w:val="both"/>
        <w:rPr>
          <w:sz w:val="28"/>
          <w:szCs w:val="28"/>
        </w:rPr>
      </w:pPr>
      <w:r w:rsidRPr="00A2468A">
        <w:rPr>
          <w:sz w:val="28"/>
          <w:szCs w:val="28"/>
        </w:rPr>
        <w:t>директора ООО «</w:t>
      </w:r>
      <w:r w:rsidR="00B3610D">
        <w:rPr>
          <w:sz w:val="28"/>
          <w:szCs w:val="28"/>
        </w:rPr>
        <w:t>НЕФТЕСНАБ</w:t>
      </w:r>
      <w:r w:rsidRPr="00A2468A"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Михеева А</w:t>
      </w:r>
      <w:r w:rsidR="00B23F88">
        <w:rPr>
          <w:sz w:val="28"/>
          <w:szCs w:val="28"/>
        </w:rPr>
        <w:t>р</w:t>
      </w:r>
      <w:r w:rsidR="00006826">
        <w:rPr>
          <w:sz w:val="28"/>
          <w:szCs w:val="28"/>
        </w:rPr>
        <w:t>тёма Николаевича</w:t>
      </w:r>
      <w:r w:rsidRPr="00964075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виновным</w:t>
      </w:r>
      <w:r w:rsidRPr="0096407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CE181D" w:rsidP="00CE181D">
      <w:pPr>
        <w:ind w:firstLine="540"/>
        <w:jc w:val="both"/>
        <w:rPr>
          <w:color w:val="0000CC"/>
          <w:sz w:val="28"/>
          <w:szCs w:val="26"/>
        </w:rPr>
      </w:pPr>
      <w:r w:rsidRPr="00F174C8">
        <w:rPr>
          <w:color w:val="0000CC"/>
          <w:sz w:val="28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>
        <w:rPr>
          <w:color w:val="0000CC"/>
          <w:sz w:val="28"/>
          <w:szCs w:val="26"/>
        </w:rPr>
        <w:t xml:space="preserve">судью судебного участка № </w:t>
      </w:r>
      <w:r w:rsidR="006453E7">
        <w:rPr>
          <w:color w:val="0000CC"/>
          <w:sz w:val="28"/>
          <w:szCs w:val="26"/>
        </w:rPr>
        <w:t>12</w:t>
      </w:r>
      <w:r w:rsidRPr="00F174C8">
        <w:rPr>
          <w:color w:val="0000CC"/>
          <w:sz w:val="28"/>
          <w:szCs w:val="26"/>
        </w:rPr>
        <w:t xml:space="preserve">. </w:t>
      </w:r>
    </w:p>
    <w:p w:rsidR="006453E7" w:rsidRPr="00F174C8" w:rsidP="00CE181D">
      <w:pPr>
        <w:ind w:firstLine="540"/>
        <w:jc w:val="both"/>
        <w:rPr>
          <w:color w:val="0000CC"/>
          <w:sz w:val="28"/>
          <w:szCs w:val="26"/>
        </w:rPr>
      </w:pPr>
    </w:p>
    <w:p w:rsidR="00CE181D" w:rsidP="00CE181D">
      <w:pPr>
        <w:ind w:right="-5"/>
        <w:rPr>
          <w:rFonts w:eastAsia="MS Mincho"/>
          <w:bCs/>
          <w:sz w:val="28"/>
          <w:szCs w:val="28"/>
        </w:rPr>
      </w:pPr>
    </w:p>
    <w:p w:rsidR="006453E7" w:rsidRPr="00351B2A" w:rsidP="006453E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Т.А. Лаптева</w:t>
      </w:r>
    </w:p>
    <w:p w:rsidR="00C20547" w:rsidRPr="00974179" w:rsidP="006453E7">
      <w:pPr>
        <w:ind w:right="-5"/>
        <w:rPr>
          <w:rFonts w:eastAsia="MS Mincho"/>
          <w:bCs/>
          <w:sz w:val="28"/>
          <w:szCs w:val="28"/>
        </w:rPr>
      </w:pP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26"/>
    <w:rsid w:val="000163F9"/>
    <w:rsid w:val="001636B3"/>
    <w:rsid w:val="001A1FB4"/>
    <w:rsid w:val="001F3105"/>
    <w:rsid w:val="00237B30"/>
    <w:rsid w:val="0024452A"/>
    <w:rsid w:val="002A6337"/>
    <w:rsid w:val="002E3390"/>
    <w:rsid w:val="00351B2A"/>
    <w:rsid w:val="0047247F"/>
    <w:rsid w:val="004D2A97"/>
    <w:rsid w:val="004F4F1B"/>
    <w:rsid w:val="005C7842"/>
    <w:rsid w:val="006453E7"/>
    <w:rsid w:val="006568A5"/>
    <w:rsid w:val="00690C7A"/>
    <w:rsid w:val="006C2B74"/>
    <w:rsid w:val="007046C5"/>
    <w:rsid w:val="00743D40"/>
    <w:rsid w:val="00763ACF"/>
    <w:rsid w:val="00767555"/>
    <w:rsid w:val="007E1BB4"/>
    <w:rsid w:val="00850EDD"/>
    <w:rsid w:val="008A2F12"/>
    <w:rsid w:val="00911C21"/>
    <w:rsid w:val="00964075"/>
    <w:rsid w:val="00974179"/>
    <w:rsid w:val="0099356E"/>
    <w:rsid w:val="009A7EB0"/>
    <w:rsid w:val="00A12551"/>
    <w:rsid w:val="00A2468A"/>
    <w:rsid w:val="00A46301"/>
    <w:rsid w:val="00AF441A"/>
    <w:rsid w:val="00B23F88"/>
    <w:rsid w:val="00B3610D"/>
    <w:rsid w:val="00BB6551"/>
    <w:rsid w:val="00C20547"/>
    <w:rsid w:val="00CE181D"/>
    <w:rsid w:val="00D37BBF"/>
    <w:rsid w:val="00DB0AF1"/>
    <w:rsid w:val="00DF7548"/>
    <w:rsid w:val="00E062C5"/>
    <w:rsid w:val="00E30B31"/>
    <w:rsid w:val="00E64C48"/>
    <w:rsid w:val="00F1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